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B1" w:rsidRPr="00AB0122" w:rsidRDefault="007418B1" w:rsidP="0084383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jo1my2rper46" w:colFirst="0" w:colLast="0"/>
      <w:bookmarkEnd w:id="0"/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8t0ocrnxq7al" w:colFirst="0" w:colLast="0"/>
      <w:bookmarkEnd w:id="1"/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tdpggl91wj" w:colFirst="0" w:colLast="0"/>
      <w:bookmarkEnd w:id="2"/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52binus9kdwf" w:colFirst="0" w:colLast="0"/>
      <w:bookmarkEnd w:id="3"/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4" w:name="_heading=h.959ryadjz4it" w:colFirst="0" w:colLast="0"/>
      <w:bookmarkEnd w:id="4"/>
    </w:p>
    <w:p w:rsidR="007418B1" w:rsidRPr="00AB0122" w:rsidRDefault="00B273E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x5u45jf2m33r" w:colFirst="0" w:colLast="0"/>
      <w:bookmarkEnd w:id="5"/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MANUAL</w:t>
      </w:r>
      <w:r w:rsidR="008E3404"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 DE TRANSIÇÃO DA GESTÃO MUNICIPAL 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DA POLÍTICA DE PROTEÇÃO E DEFESA CIVIL¹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mc8goivyu945" w:colFirst="0" w:colLast="0"/>
      <w:bookmarkEnd w:id="6"/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v572o2udt40q" w:colFirst="0" w:colLast="0"/>
      <w:bookmarkEnd w:id="7"/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Gestão 2025/2028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MUNICÍPIO/SC²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rbf4s9e4jme3" w:colFirst="0" w:colLast="0"/>
      <w:bookmarkEnd w:id="8"/>
      <w:r w:rsidRPr="00AB0122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10061833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B600EB" w:rsidRPr="00B600EB" w:rsidRDefault="002248CE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B600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600E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600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3188276" w:history="1">
            <w:r w:rsidR="00B600EB"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600EB"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B600EB"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DADOS DE IDENTIFICAÇÃO</w:t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_Toc183188276 \h </w:instrText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600EB"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77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LEIS MUNICIPAIS DE INTERESSE DA DEFESA CIVIL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_Toc183188277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78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SISTEMAS TECNOLÓGICOS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_Toc183188278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79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CAPACITAÇÕES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_Toc183188279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0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FUNDOS MUNICIPAIS VINCULADOS À DEFESA CIVIL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_Toc183188280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1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PLANOS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_Toc183188281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2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PARTICIPAÇÃO DA DEFESA CIVIL MUNICIPAL NOS ESPAÇOS DE CONTROLE SOCIAL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_Toc183188282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3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ESTRUTURA FÍSICA E DE RECURSOS HUMANOS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_Toc183188283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4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ÁREAS DE RISCO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_Toc183188284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5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INVENTÁRIO DE EQUIPAMENTOS DE MONITORAMENTO E RESPOSTA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_Toc183188285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6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MATERIAIS PARA RESPOSTA EM ESTOQUE PARA AJUDA HUMANITÁRIA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_Toc183188286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7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RELATÓRIO FINANCEIRO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_Toc183188287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8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PROCESSOS DE LICITAÇÃO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_Toc183188288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89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PROCESSOS JUDICIAIS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_Toc183188289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90" w:history="1"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PROJETOS E PARCERIAS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_Toc183188290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0EB" w:rsidRPr="00B600EB" w:rsidRDefault="00B600EB" w:rsidP="00B600EB">
          <w:pPr>
            <w:pStyle w:val="Sumrio1"/>
            <w:tabs>
              <w:tab w:val="clear" w:pos="8494"/>
              <w:tab w:val="right" w:leader="dot" w:pos="89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3188291" w:history="1"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16.</w:t>
            </w:r>
            <w:r w:rsidRPr="00B600E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B600E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ANEXOS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_Toc183188291 \h </w:instrTex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600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48CE" w:rsidRPr="00805B8F" w:rsidRDefault="002248CE" w:rsidP="00B600EB">
          <w:pPr>
            <w:tabs>
              <w:tab w:val="left" w:pos="284"/>
              <w:tab w:val="left" w:pos="426"/>
              <w:tab w:val="right" w:leader="dot" w:pos="8931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00E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18B1" w:rsidRPr="00843839" w:rsidRDefault="00843839" w:rsidP="00843839">
      <w:pPr>
        <w:tabs>
          <w:tab w:val="left" w:pos="284"/>
        </w:tabs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805B8F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>OBS: depois de finalizar o documento, atualizar o Sumário</w:t>
      </w:r>
      <w:r w:rsidR="00805B8F" w:rsidRPr="00805B8F">
        <w:rPr>
          <w:rFonts w:ascii="Times New Roman" w:hAnsi="Times New Roman" w:cs="Times New Roman"/>
          <w:color w:val="4472C4" w:themeColor="accent1"/>
          <w:sz w:val="24"/>
          <w:szCs w:val="24"/>
          <w:highlight w:val="yellow"/>
        </w:rPr>
        <w:t xml:space="preserve"> (clicar em cima do texto acima, “Atualizar Sumário”, selecionar “Atualizar índice inteiro”.</w:t>
      </w:r>
      <w:r w:rsidR="008E3404" w:rsidRPr="00843839">
        <w:rPr>
          <w:rFonts w:ascii="Times New Roman" w:hAnsi="Times New Roman" w:cs="Times New Roman"/>
          <w:color w:val="4472C4" w:themeColor="accent1"/>
          <w:sz w:val="24"/>
          <w:szCs w:val="24"/>
        </w:rPr>
        <w:br w:type="page"/>
      </w:r>
    </w:p>
    <w:p w:rsidR="002248CE" w:rsidRPr="00AB0122" w:rsidRDefault="008E3404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9" w:name="_Toc183188276"/>
      <w:r w:rsidRPr="00AB0122">
        <w:rPr>
          <w:rFonts w:cs="Times New Roman"/>
          <w:szCs w:val="24"/>
        </w:rPr>
        <w:lastRenderedPageBreak/>
        <w:t>DADOS DE IDENTIFICAÇÃO</w:t>
      </w:r>
      <w:bookmarkStart w:id="10" w:name="_heading=h.4s2wb2s0chq0" w:colFirst="0" w:colLast="0"/>
      <w:bookmarkEnd w:id="9"/>
      <w:bookmarkEnd w:id="10"/>
    </w:p>
    <w:p w:rsidR="002248CE" w:rsidRPr="00AB0122" w:rsidRDefault="002248CE" w:rsidP="0084383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7418B1" w:rsidRPr="00AB0122" w:rsidRDefault="002248CE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 </w:t>
      </w:r>
      <w:r w:rsidR="008E3404" w:rsidRPr="00AB0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ÓRGÃO GESTOR MUNICIPAL DE PROTEÇÃO E DEFESA CIVIL</w:t>
      </w:r>
    </w:p>
    <w:p w:rsidR="007418B1" w:rsidRPr="00AB0122" w:rsidRDefault="007418B1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Denominação do Órgão Gestor: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[secretaria/coordenadoria/diretoria/…]</w:t>
      </w:r>
    </w:p>
    <w:p w:rsidR="007418B1" w:rsidRPr="00AB0122" w:rsidRDefault="008E3404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Endereço completo: </w:t>
      </w:r>
    </w:p>
    <w:p w:rsidR="007418B1" w:rsidRPr="00AB0122" w:rsidRDefault="008E3404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Telefones: </w:t>
      </w:r>
    </w:p>
    <w:p w:rsidR="007418B1" w:rsidRPr="00AB0122" w:rsidRDefault="008E3404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</w:p>
    <w:p w:rsidR="007418B1" w:rsidRPr="00AB0122" w:rsidRDefault="007418B1" w:rsidP="00843839">
      <w:pPr>
        <w:tabs>
          <w:tab w:val="left" w:pos="709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8E3404" w:rsidP="00843839">
      <w:pPr>
        <w:pStyle w:val="PargrafodaLista"/>
        <w:numPr>
          <w:ilvl w:val="1"/>
          <w:numId w:val="5"/>
        </w:numPr>
        <w:tabs>
          <w:tab w:val="left" w:pos="709"/>
        </w:tabs>
        <w:spacing w:after="0" w:line="276" w:lineRule="auto"/>
        <w:ind w:left="284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MUNICIPAL DA POLÍTICA DE PROTEÇÃO E DEFESA CIVIL NO MOMENTO DA TRANSIÇÃO.</w:t>
      </w:r>
      <w:r w:rsidR="007D5D7C" w:rsidRPr="00AB0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418B1" w:rsidRPr="00AB0122" w:rsidRDefault="007418B1" w:rsidP="00843839">
      <w:pP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</w:t>
      </w:r>
      <w:proofErr w:type="gramStart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adaptar</w:t>
      </w:r>
      <w:proofErr w:type="gramEnd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para a realidade]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0122">
        <w:rPr>
          <w:rFonts w:ascii="Times New Roman" w:eastAsia="Times New Roman" w:hAnsi="Times New Roman" w:cs="Times New Roman"/>
          <w:color w:val="000000"/>
          <w:sz w:val="24"/>
          <w:szCs w:val="24"/>
        </w:rPr>
        <w:t>Secretário(</w:t>
      </w:r>
      <w:proofErr w:type="gramEnd"/>
      <w:r w:rsidRPr="00AB0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Municipal: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(inserir nome e contato)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Gerências: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(inserir nome e contato)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Coordenações: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(inserir nome e contato)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000000"/>
          <w:sz w:val="24"/>
          <w:szCs w:val="24"/>
        </w:rPr>
        <w:t>Diretorias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: (inserir nome e contato)</w:t>
      </w:r>
    </w:p>
    <w:p w:rsidR="007418B1" w:rsidRPr="00AB0122" w:rsidRDefault="007418B1" w:rsidP="00843839">
      <w:pPr>
        <w:tabs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8E3404" w:rsidP="00843839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ÓRGÃOS REPRESENTATIVOS DA POLÍTICA DE PROTEÇÃO E DEFESA CIVIL 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8E3404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ÓRGÃO GESTOR FEDERAL - A Secretaria Nacional de Proteção e Defesa Civil (SEDEC)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, representante do órgão central do Sistema Nacional de Proteção e Defesa Civil (SINPDEC), é o órgão responsável por coordenar as ações de proteção e defesa civil em todo o território nacional. Sua atuação tem o objetivo de reduzir os riscos de desastres. Também compreende ações de prevenção, mitigação, preparação, resposta e recuperação, e se dá de forma </w:t>
      </w:r>
      <w:proofErr w:type="spellStart"/>
      <w:r w:rsidRPr="00AB0122">
        <w:rPr>
          <w:rFonts w:ascii="Times New Roman" w:eastAsia="Times New Roman" w:hAnsi="Times New Roman" w:cs="Times New Roman"/>
          <w:sz w:val="24"/>
          <w:szCs w:val="24"/>
        </w:rPr>
        <w:t>multissetorial</w:t>
      </w:r>
      <w:proofErr w:type="spellEnd"/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nos três níveis de governo federal, estadual e municipal.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Link de acesso aos contatos do Ministério e de cada Secretaria Nacional ligada:</w:t>
      </w:r>
      <w:hyperlink r:id="rId9">
        <w:r w:rsidRPr="00AB01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https://www.gov.br/mdr/pt-br/composicao/secretarias-nacionais/protecao-e-defesa-civil</w:t>
        </w:r>
      </w:hyperlink>
    </w:p>
    <w:p w:rsidR="007418B1" w:rsidRPr="00AB0122" w:rsidRDefault="007418B1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ÓRGÃO GESTOR ESTADUAL – A Secretaria de Estado de Proteção e Defesa Civil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é um órgão do governo estadual responsável por coordenar, implementar, </w:t>
      </w:r>
      <w:proofErr w:type="spellStart"/>
      <w:r w:rsidRPr="00AB0122">
        <w:rPr>
          <w:rFonts w:ascii="Times New Roman" w:eastAsia="Times New Roman" w:hAnsi="Times New Roman" w:cs="Times New Roman"/>
          <w:sz w:val="24"/>
          <w:szCs w:val="24"/>
        </w:rPr>
        <w:t>cofinanciar</w:t>
      </w:r>
      <w:proofErr w:type="spellEnd"/>
      <w:r w:rsidRPr="00AB0122">
        <w:rPr>
          <w:rFonts w:ascii="Times New Roman" w:eastAsia="Times New Roman" w:hAnsi="Times New Roman" w:cs="Times New Roman"/>
          <w:sz w:val="24"/>
          <w:szCs w:val="24"/>
        </w:rPr>
        <w:t>, monitorar e prestar apoio técnico aos municípios para a execução das políticas públicas de Defesa Civil e enfrentamento de crises em SC.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Link de acesso aos contatos:</w:t>
      </w:r>
      <w:hyperlink r:id="rId11">
        <w:r w:rsidRPr="00AB01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https://www.defesacivil.sc.gov.br/sobre-a-secretaria/</w:t>
        </w:r>
      </w:hyperlink>
    </w:p>
    <w:p w:rsidR="007418B1" w:rsidRPr="00AB0122" w:rsidRDefault="007418B1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ENTIDADES MUNICIPALISTAS – FECAM e Associação Regional de Municípios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: A Federação de Consórcios, Associações de Municípios e Municípios de Santa Catarina (FECAM) atua para construir, apoiar, assessorar e representar o movimento municipalista catarinense no diálogo com a esfera Federal e Estadual e demais entidades. Destacamos que o contato inicial do gestor que assume, deve ser com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lastRenderedPageBreak/>
        <w:t>a Associação de Municípios da sua região, com o assessor de políticas públicas e ou com a supervisora em políticas públicas da FECAM, onde não possui o assessor/supervisor.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Contato: (48) 3221 8800 - fecam@fecam.org.br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Supervisora em Políticas Públicas: Dayna Maressa S. Pacheco </w:t>
      </w:r>
      <w:proofErr w:type="spellStart"/>
      <w:r w:rsidRPr="00AB0122">
        <w:rPr>
          <w:rFonts w:ascii="Times New Roman" w:eastAsia="Times New Roman" w:hAnsi="Times New Roman" w:cs="Times New Roman"/>
          <w:sz w:val="24"/>
          <w:szCs w:val="24"/>
        </w:rPr>
        <w:t>Pamato</w:t>
      </w:r>
      <w:proofErr w:type="spellEnd"/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3">
        <w:r w:rsidRPr="00AB01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dcm@fecam.org.br</w:t>
        </w:r>
      </w:hyperlink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Associação de Município do XXX (</w:t>
      </w:r>
      <w:r w:rsidR="00E11AE1"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sigla da Associação</w:t>
      </w:r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)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é uma entidade com o objetivo de fortalecer a autonomia dos municípios. Atualmente compõem a XXX os municípios de </w:t>
      </w:r>
      <w:proofErr w:type="spellStart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xxxx</w:t>
      </w:r>
      <w:proofErr w:type="spellEnd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, </w:t>
      </w:r>
      <w:proofErr w:type="spellStart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xxx</w:t>
      </w:r>
      <w:proofErr w:type="spellEnd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, </w:t>
      </w:r>
      <w:proofErr w:type="spellStart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xxx</w:t>
      </w:r>
      <w:proofErr w:type="spellEnd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, </w:t>
      </w:r>
      <w:proofErr w:type="spellStart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xx</w:t>
      </w:r>
      <w:proofErr w:type="spellEnd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, </w:t>
      </w:r>
      <w:proofErr w:type="spellStart"/>
      <w:proofErr w:type="gramStart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xx</w:t>
      </w:r>
      <w:proofErr w:type="spellEnd"/>
      <w:r w:rsidRPr="00AB0122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.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.</w:t>
      </w:r>
      <w:proofErr w:type="gramEnd"/>
    </w:p>
    <w:p w:rsidR="007418B1" w:rsidRPr="00AB0122" w:rsidRDefault="007418B1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Contatos: (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</w:t>
      </w:r>
      <w:proofErr w:type="spell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) 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xxxxxxx</w:t>
      </w:r>
      <w:proofErr w:type="spell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– xxxxx</w:t>
      </w:r>
      <w:hyperlink r:id="rId14">
        <w:r w:rsidRPr="00AB0122">
          <w:rPr>
            <w:rFonts w:ascii="Times New Roman" w:eastAsia="Times New Roman" w:hAnsi="Times New Roman" w:cs="Times New Roman"/>
            <w:color w:val="4472C4"/>
            <w:sz w:val="24"/>
            <w:szCs w:val="24"/>
            <w:u w:val="single"/>
          </w:rPr>
          <w:t>@xxxxx.org.br</w:t>
        </w:r>
      </w:hyperlink>
      <w:r w:rsidR="00010CB3" w:rsidRPr="00AB0122"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</w:rPr>
        <w:t xml:space="preserve"> </w:t>
      </w:r>
    </w:p>
    <w:p w:rsidR="007418B1" w:rsidRPr="00AB0122" w:rsidRDefault="007418B1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E11AE1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COLEGIADOS: </w:t>
      </w:r>
      <w:r w:rsidR="008E3404" w:rsidRPr="00AB0122">
        <w:rPr>
          <w:rFonts w:ascii="Times New Roman" w:eastAsia="Times New Roman" w:hAnsi="Times New Roman" w:cs="Times New Roman"/>
          <w:b/>
          <w:sz w:val="24"/>
          <w:szCs w:val="24"/>
        </w:rPr>
        <w:t>Colegiado de Proteção e Defesa Civil dos Municípios de Santa Catarina (CDC/FECAM)</w:t>
      </w:r>
      <w:r w:rsidR="008E3404" w:rsidRPr="00AB0122">
        <w:rPr>
          <w:rFonts w:ascii="Times New Roman" w:eastAsia="Times New Roman" w:hAnsi="Times New Roman" w:cs="Times New Roman"/>
          <w:sz w:val="24"/>
          <w:szCs w:val="24"/>
        </w:rPr>
        <w:t>, vinculado à FECAM, é um fórum permanente de debates que tem por objetivo discutir, planejar e construir políticas públicas destinadas a promover ações de defesa civil e a prevenção de desastres naturais, capacitações para ações de prevenção, preparação, mitigação, resposta e reconstrução, em busca de soluções conjuntas para enfrentamento de desastres naturais nos municípios de Santa Catarina. É composto pelos representantes das 21 Associações de Municípios de todo o território estadual, sendo dois indicados (titular e suplente) de cada região.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Informações e contatos: Acesso:</w:t>
      </w:r>
      <w:hyperlink r:id="rId15">
        <w:r w:rsidRPr="00AB012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https://www.fecam.org.br/servicos/defesa-civil/</w:t>
        </w:r>
      </w:hyperlink>
    </w:p>
    <w:p w:rsidR="007418B1" w:rsidRPr="00AB0122" w:rsidRDefault="007418B1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 Associação de Municípios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XXX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possui o </w:t>
      </w: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Colegiado Regional de Defesa Civil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>, formado por todos os responsáveis das defesas civis municipais dos municípios que compõem a região.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O responsável pela área da defesa civil da Associação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XX é 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xxxxxx</w:t>
      </w:r>
      <w:proofErr w:type="spell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(nome e contatos).</w:t>
      </w:r>
      <w:r w:rsidR="00E11AE1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8813BB" w:rsidRPr="00AB0122" w:rsidRDefault="008813BB" w:rsidP="00843839">
      <w:pPr>
        <w:numPr>
          <w:ilvl w:val="1"/>
          <w:numId w:val="4"/>
        </w:numPr>
        <w:tabs>
          <w:tab w:val="left" w:pos="284"/>
          <w:tab w:val="left" w:pos="426"/>
          <w:tab w:val="left" w:pos="709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GRUPOS</w:t>
      </w:r>
      <w:r w:rsidR="00AB0122"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DIGITAIS DE RELACIONAMENTO</w:t>
      </w:r>
    </w:p>
    <w:p w:rsidR="00AB0122" w:rsidRPr="00AB0122" w:rsidRDefault="00AB0122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Listar grupos de </w:t>
      </w:r>
      <w:proofErr w:type="spellStart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Whatsapp</w:t>
      </w:r>
      <w:proofErr w:type="spellEnd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existentes, internos e externos.</w:t>
      </w:r>
    </w:p>
    <w:p w:rsidR="00E11AE1" w:rsidRPr="00AB0122" w:rsidRDefault="00E11AE1" w:rsidP="00843839">
      <w:pPr>
        <w:tabs>
          <w:tab w:val="left" w:pos="284"/>
        </w:tabs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br w:type="page"/>
      </w:r>
    </w:p>
    <w:p w:rsidR="00E11AE1" w:rsidRPr="00AB0122" w:rsidRDefault="00AB0122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11" w:name="_Toc183188277"/>
      <w:r>
        <w:rPr>
          <w:rFonts w:cs="Times New Roman"/>
          <w:szCs w:val="24"/>
        </w:rPr>
        <w:lastRenderedPageBreak/>
        <w:t>LEIS MUNICIPAIS DE INTERESSE DA DEFESA CIVIL</w:t>
      </w:r>
      <w:bookmarkEnd w:id="11"/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(Listar as legislações e normativas que o município possui relacionadas à defesa civil).</w:t>
      </w:r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Lei Municipal de criação da Política de Defesa Civil: </w:t>
      </w: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(link de acesso)</w:t>
      </w:r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Lei de Ajuda Mútua: </w:t>
      </w: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(link de acesso)</w:t>
      </w:r>
    </w:p>
    <w:p w:rsidR="00E11AE1" w:rsidRPr="00AB0122" w:rsidRDefault="00E11AE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12" w:name="_Toc183188278"/>
      <w:r w:rsidRPr="00AB0122">
        <w:rPr>
          <w:rFonts w:cs="Times New Roman"/>
          <w:szCs w:val="24"/>
        </w:rPr>
        <w:t>SISTEMAS TECNOLÓGICOS</w:t>
      </w:r>
      <w:bookmarkEnd w:id="12"/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8E3404" w:rsidP="00843839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Sistema Integrado de Informações sobre Desastres (S2ID)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É a plataforma do SINPDEC que integra diversos produtos da SEDEC com o objetivo de qualificar e dar transparência à gestão de riscos e desastres no Brasil, por meio da informatização de processos e disponibilização de informações sistematizadas. Esse sistema permite solicitar recursos do governo federal para ações de resposta e de recuperação, registrar desastres e solicitar reconhecimento. O município realiza as solicitações via sistema e pode consultar e acompanhar os processos de transferência de recursos e de reconhecimento federal, como também buscar informações sobre ocorrências e gestão de riscos e desastres.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Visando atender os requisitos de segurança e oportunizando o melhor gerenciamento dos processos de admissão de usuários e atribuição de perfis, o acesso ao S2ID é pessoal e intransferível, por isso, é necessário que cada membro da defesa civil municipal qu</w:t>
      </w:r>
      <w:r w:rsidR="00E11AE1" w:rsidRPr="00AB0122">
        <w:rPr>
          <w:rFonts w:ascii="Times New Roman" w:eastAsia="Times New Roman" w:hAnsi="Times New Roman" w:cs="Times New Roman"/>
          <w:sz w:val="24"/>
          <w:szCs w:val="24"/>
        </w:rPr>
        <w:t>e necessite acessar o sistema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tenha um </w:t>
      </w:r>
      <w:proofErr w:type="spellStart"/>
      <w:r w:rsidRPr="00AB0122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spellEnd"/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próprio.</w:t>
      </w:r>
      <w:r w:rsidR="00010CB3" w:rsidRPr="00AB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0EB">
        <w:rPr>
          <w:rFonts w:ascii="Times New Roman" w:eastAsia="Times New Roman" w:hAnsi="Times New Roman" w:cs="Times New Roman"/>
          <w:sz w:val="24"/>
          <w:szCs w:val="24"/>
        </w:rPr>
        <w:t xml:space="preserve">Com a troca dos gestores é necessário que o novo responsável solicite acesso através do link </w:t>
      </w:r>
      <w:hyperlink r:id="rId17" w:history="1">
        <w:r w:rsidR="00B600EB" w:rsidRPr="004A3C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https://s2id.mi.gov.br/paginas/login/novo_cadas</w:t>
        </w:r>
        <w:r w:rsidR="00B600EB" w:rsidRPr="004A3C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="00B600EB" w:rsidRPr="004A3C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ro.xhtml</w:t>
        </w:r>
      </w:hyperlink>
      <w:r w:rsidR="00B600EB">
        <w:rPr>
          <w:rFonts w:ascii="Times New Roman" w:eastAsia="Times New Roman" w:hAnsi="Times New Roman" w:cs="Times New Roman"/>
          <w:sz w:val="24"/>
          <w:szCs w:val="24"/>
        </w:rPr>
        <w:t xml:space="preserve"> anexando o ofício conforme modelo lá disponibilizado. 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As informações do sistema constam na página do MDR, no link: </w:t>
      </w:r>
      <w:hyperlink r:id="rId18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https://www.gov.br/mdr/pt-br/assuntos/protecao-e-defesa-civil/sistema-integrado-de-informacoes</w:t>
        </w:r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</w:t>
        </w:r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sobre-desastres</w:t>
        </w:r>
      </w:hyperlink>
      <w:r w:rsidRPr="00AB0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8E3404" w:rsidP="00843839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709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Sistema de gestão da defesa civil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ab/>
        <w:t>A existência de um sistema de gestão da defesa civil para nortear os processos da defesa civil municipal, tanto nos períodos de normalidade quanto de anormalidade, é crucial para o gerenciamento do risco e do desastre. Isto é, o cadastramento e organização das ocorrências, a gestão dos equipamentos e frota e ações do cotidiano possibilitam a construção de dados e informações de forma a gerar relatórios e diagnósticos, que posteriormente serão utilizados nas solicitações de recursos para investimentos em mitigação, prevenção e resposta a desastres.</w:t>
      </w:r>
    </w:p>
    <w:p w:rsidR="007418B1" w:rsidRPr="00AB0122" w:rsidRDefault="008E3404" w:rsidP="0084383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ab/>
        <w:t xml:space="preserve">Por isso, sugerimos que o município adote a utilização de um sistema para a gestão da pasta, que pode ser construída em parceria com o setor de tecnologia do município ou, através de termo de cooperação, aderir à sistemas já construídos e utilizados por outros municípios, que cedem o código fonte do software de forma gratuita, bem como acesso a banco de dados para atualizações e cooperações intermunicipais de aperfeiçoamento da ferramenta. 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Caso o município tenha interesse na adesão de algum sistema já utilizado por algum município, entre em contato com a FECAM para obter mais detalhes</w:t>
      </w:r>
      <w:r w:rsidR="00010CB3" w:rsidRPr="00AB01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2A99" w:rsidRPr="00AB0122">
        <w:rPr>
          <w:rFonts w:ascii="Times New Roman" w:eastAsia="Times New Roman" w:hAnsi="Times New Roman" w:cs="Times New Roman"/>
          <w:sz w:val="24"/>
          <w:szCs w:val="24"/>
        </w:rPr>
        <w:t>c</w:t>
      </w:r>
      <w:r w:rsidR="00010CB3" w:rsidRPr="00AB0122">
        <w:rPr>
          <w:rFonts w:ascii="Times New Roman" w:eastAsia="Times New Roman" w:hAnsi="Times New Roman" w:cs="Times New Roman"/>
          <w:sz w:val="24"/>
          <w:szCs w:val="24"/>
        </w:rPr>
        <w:t>ontato no item 1.3</w:t>
      </w:r>
      <w:r w:rsidR="00B12A99" w:rsidRPr="00AB01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CB3" w:rsidRPr="00AB012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8B1" w:rsidRPr="00AB0122" w:rsidRDefault="007418B1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13" w:name="_Toc183188279"/>
      <w:r w:rsidRPr="00AB0122">
        <w:rPr>
          <w:rFonts w:cs="Times New Roman"/>
          <w:szCs w:val="24"/>
        </w:rPr>
        <w:t>CAPACITAÇÕES</w:t>
      </w:r>
      <w:bookmarkEnd w:id="13"/>
      <w:r w:rsidRPr="00AB0122">
        <w:rPr>
          <w:rFonts w:cs="Times New Roman"/>
          <w:szCs w:val="24"/>
        </w:rPr>
        <w:t xml:space="preserve"> </w:t>
      </w:r>
    </w:p>
    <w:p w:rsidR="007418B1" w:rsidRPr="00AB0122" w:rsidRDefault="007418B1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Existem cursos gratuitos e à distância oferecidos por diversas instituições que auxiliam no entendimento do funcionamento de uma defesa civil municipal. A </w:t>
      </w:r>
      <w:r w:rsidR="00B12A99" w:rsidRPr="00AB0122">
        <w:rPr>
          <w:rFonts w:ascii="Times New Roman" w:eastAsia="Times New Roman" w:hAnsi="Times New Roman" w:cs="Times New Roman"/>
          <w:sz w:val="24"/>
          <w:szCs w:val="24"/>
        </w:rPr>
        <w:t>SEDEC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>, tendo como princípio norteador o Marco de Sendai, formulou o Plano de Capacitação Continuada em Proteção e Defesa Civil, aprovado por meio da Portaria nº 2.347, de 3 de julho de 2024, estabelecendo uma base contínua de capacitações.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 Escola Virtual de Governo oferece trilhas de Aprendizagem focadas em Gestão de Crises e Desastres, Monitoramento e Alerta, Plano de Contingência e S2ID, através do link: </w:t>
      </w:r>
      <w:hyperlink r:id="rId19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https://www.gov.br/mdr/pt-br/assuntos/protecao-e-defesa-civil/capacitacoes/certificacao-especiais</w:t>
        </w:r>
      </w:hyperlink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18B1" w:rsidRPr="00AB0122" w:rsidRDefault="008E3404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O Governo do Estado de Santa Catarina, através da Secretaria de Estado da Proteção e Defesa Civil (DCSC) também disponibiliza cursos de qualificação através do link </w:t>
      </w:r>
      <w:hyperlink r:id="rId20">
        <w:r w:rsidRPr="00AB0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https://ead.sdc.sc.gov.br/moodle/course/index.php?categoryid=1</w:t>
        </w:r>
      </w:hyperlink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18B1" w:rsidRPr="00AB0122" w:rsidRDefault="007418B1" w:rsidP="00843839">
      <w:pPr>
        <w:tabs>
          <w:tab w:val="left" w:pos="284"/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14" w:name="_heading=h.gjdgxs" w:colFirst="0" w:colLast="0"/>
      <w:bookmarkStart w:id="15" w:name="_Toc183188280"/>
      <w:bookmarkEnd w:id="14"/>
      <w:r w:rsidRPr="00AB0122">
        <w:rPr>
          <w:rFonts w:cs="Times New Roman"/>
          <w:szCs w:val="24"/>
        </w:rPr>
        <w:t>FUNDOS MUNICIPAIS VINCULADOS À DEFESA CIVIL</w:t>
      </w:r>
      <w:bookmarkEnd w:id="15"/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Fundo Municipal de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Proteção e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>Defesa Civil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CNPJ: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proofErr w:type="gramStart"/>
      <w:r w:rsidRPr="00AB0122">
        <w:rPr>
          <w:rFonts w:ascii="Times New Roman" w:eastAsia="Times New Roman" w:hAnsi="Times New Roman" w:cs="Times New Roman"/>
          <w:sz w:val="24"/>
          <w:szCs w:val="24"/>
        </w:rPr>
        <w:t>Gestor(</w:t>
      </w:r>
      <w:proofErr w:type="gramEnd"/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a) Atual: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</w:t>
      </w:r>
    </w:p>
    <w:p w:rsidR="007418B1" w:rsidRPr="00AB0122" w:rsidRDefault="00B12A99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Valor disponível: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Atualizações necessárias: 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- Portaria nomeando o Gestor Municipal da pasta de Defesa Civil.</w:t>
      </w: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>- Alterar cadastro nos Sistemas da prefeitura, atualizando os dados do gestor municipal (tesouraria, contabilidade, licitação, entre outros).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B12A99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I</w:t>
      </w:r>
      <w:r w:rsidR="008E3404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mportante: Incluir demais Fundos Municipais que estiverem vinculados à Defesa Civil.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16" w:name="_Toc183188281"/>
      <w:r w:rsidRPr="00AB0122">
        <w:rPr>
          <w:rFonts w:eastAsia="Times New Roman" w:cs="Times New Roman"/>
          <w:szCs w:val="24"/>
        </w:rPr>
        <w:t>PLANOS</w:t>
      </w:r>
      <w:bookmarkEnd w:id="16"/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418B1" w:rsidRPr="00AB0122" w:rsidRDefault="008E3404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O planejamento das ações na gestão pública é imprescindível para organização dos fluxos, processos e alocação eficiente dos recursos disponíveis. Identificar o cenário atual e projetar ações futuras auxiliam no desenvolvimento da cidade e a prevenir desastres. Nesse sentido, destacamos alguns planos que são importantes para a boa atuação da defesa civil municipal, já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aprovados ou em processo de aprovação: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[inserir a relação de planos já aprovados município e colocar link e/ou no anexo ao final]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Plano </w:t>
      </w:r>
      <w:r w:rsidR="00C62B83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Municipal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de Co</w:t>
      </w:r>
      <w:r w:rsidR="00C62B83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ntingência;</w:t>
      </w:r>
    </w:p>
    <w:p w:rsidR="007418B1" w:rsidRPr="00AB0122" w:rsidRDefault="008E3404" w:rsidP="008438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Plano Municipal de Redução de Riscos (PMRR)</w:t>
      </w:r>
      <w:r w:rsidR="00C62B83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[se houver]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;</w:t>
      </w:r>
    </w:p>
    <w:p w:rsidR="007418B1" w:rsidRPr="00AB0122" w:rsidRDefault="008E3404" w:rsidP="008438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Plano Regional de Contingência [se houver];</w:t>
      </w:r>
    </w:p>
    <w:p w:rsidR="007418B1" w:rsidRPr="00AB0122" w:rsidRDefault="00C62B83" w:rsidP="008438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Outros planos</w:t>
      </w:r>
    </w:p>
    <w:p w:rsidR="007418B1" w:rsidRPr="00AB0122" w:rsidRDefault="007418B1" w:rsidP="008438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17" w:name="_Toc183188282"/>
      <w:r w:rsidRPr="00AB0122">
        <w:rPr>
          <w:rFonts w:eastAsia="Times New Roman" w:cs="Times New Roman"/>
          <w:szCs w:val="24"/>
        </w:rPr>
        <w:t>PARTICIPAÇÃO DA DEFESA CIVIL MUNICIPAL NOS ESPAÇOS DE CONTROLE SOCIAL</w:t>
      </w:r>
      <w:bookmarkEnd w:id="17"/>
      <w:r w:rsidRPr="00AB0122">
        <w:rPr>
          <w:rFonts w:eastAsia="Times New Roman" w:cs="Times New Roman"/>
          <w:szCs w:val="24"/>
        </w:rPr>
        <w:t xml:space="preserve"> 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(Apresentar os conselhos municipais vinculados diretamente à Defesa Civil e qual é a participação dos profissionais da pasta em cada conselho)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18" w:name="_Toc183188283"/>
      <w:r w:rsidRPr="00AB0122">
        <w:rPr>
          <w:rFonts w:eastAsia="Times New Roman" w:cs="Times New Roman"/>
          <w:szCs w:val="24"/>
        </w:rPr>
        <w:t>ESTRUTURA FÍSICA E DE RECURSOS HUMANOS</w:t>
      </w:r>
      <w:bookmarkEnd w:id="18"/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A Defesa Civil de </w:t>
      </w: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[município]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conta com 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</w:t>
      </w:r>
      <w:proofErr w:type="spell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servidores ativos, conforme detalhado abaixo neste relatório. 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Destes, 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xxxx</w:t>
      </w:r>
      <w:proofErr w:type="spellEnd"/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são efetivos e </w:t>
      </w:r>
      <w:proofErr w:type="spell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xxxx</w:t>
      </w:r>
      <w:proofErr w:type="spell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temporários. </w:t>
      </w: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(Caso tenha profissionais afastados por algum motivo, descrever quantos, </w:t>
      </w:r>
      <w:proofErr w:type="spellStart"/>
      <w:proofErr w:type="gramStart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função,carga</w:t>
      </w:r>
      <w:proofErr w:type="spellEnd"/>
      <w:proofErr w:type="gramEnd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horária e por quanto tempo de afastamento). 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 Recursos Humanos da Gestão da Defesa Civil: </w:t>
      </w:r>
    </w:p>
    <w:p w:rsidR="00C62B83" w:rsidRPr="00AB0122" w:rsidRDefault="00C62B83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62B83" w:rsidRPr="00AB0122" w:rsidSect="00805B8F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701" w:right="1134" w:bottom="1134" w:left="1701" w:header="709" w:footer="709" w:gutter="0"/>
          <w:pgNumType w:start="0"/>
          <w:cols w:space="720"/>
          <w:titlePg/>
        </w:sect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067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3"/>
        <w:gridCol w:w="3258"/>
        <w:gridCol w:w="3664"/>
        <w:gridCol w:w="1100"/>
        <w:gridCol w:w="2712"/>
      </w:tblGrid>
      <w:tr w:rsidR="007418B1" w:rsidRPr="00843839" w:rsidTr="00C62B83">
        <w:trPr>
          <w:trHeight w:val="442"/>
        </w:trPr>
        <w:tc>
          <w:tcPr>
            <w:tcW w:w="3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843839" w:rsidRDefault="008E3404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</w:t>
            </w: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843839" w:rsidRDefault="008E3404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843839" w:rsidRDefault="008E3404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 função</w:t>
            </w: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843839" w:rsidRDefault="008E3404" w:rsidP="00843839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2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843839" w:rsidRDefault="008E3404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Vínculo*</w:t>
            </w:r>
          </w:p>
        </w:tc>
      </w:tr>
      <w:tr w:rsidR="007418B1" w:rsidRPr="00AB0122" w:rsidTr="00C62B83">
        <w:trPr>
          <w:cantSplit/>
          <w:trHeight w:val="529"/>
        </w:trPr>
        <w:tc>
          <w:tcPr>
            <w:tcW w:w="3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B83" w:rsidRPr="00AB0122" w:rsidTr="00C62B83">
        <w:trPr>
          <w:cantSplit/>
          <w:trHeight w:val="529"/>
        </w:trPr>
        <w:tc>
          <w:tcPr>
            <w:tcW w:w="3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B83" w:rsidRPr="00AB0122" w:rsidRDefault="00C62B83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B83" w:rsidRPr="00AB0122" w:rsidRDefault="00C62B83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B83" w:rsidRPr="00AB0122" w:rsidRDefault="00C62B83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B83" w:rsidRPr="00AB0122" w:rsidRDefault="00C62B83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2B83" w:rsidRPr="00AB0122" w:rsidRDefault="00C62B83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B1" w:rsidRPr="00AB0122" w:rsidTr="00C62B83">
        <w:trPr>
          <w:cantSplit/>
          <w:trHeight w:val="529"/>
        </w:trPr>
        <w:tc>
          <w:tcPr>
            <w:tcW w:w="3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8B1" w:rsidRPr="00AB0122" w:rsidRDefault="007418B1" w:rsidP="0084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* Efetivo, comissionado, temporário, estagiário.</w:t>
      </w:r>
    </w:p>
    <w:p w:rsidR="00C62B83" w:rsidRDefault="00C62B83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:rsidR="00805B8F" w:rsidRDefault="00805B8F">
      <w:pP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br w:type="page"/>
      </w:r>
    </w:p>
    <w:p w:rsidR="00843839" w:rsidRPr="00843839" w:rsidRDefault="00843839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0" w:name="_Toc183188284"/>
      <w:r>
        <w:rPr>
          <w:rFonts w:eastAsia="Times New Roman" w:cs="Times New Roman"/>
          <w:szCs w:val="24"/>
        </w:rPr>
        <w:lastRenderedPageBreak/>
        <w:t>ÁREAS</w:t>
      </w:r>
      <w:r w:rsidRPr="00843839">
        <w:rPr>
          <w:rFonts w:eastAsia="Times New Roman" w:cs="Times New Roman"/>
          <w:szCs w:val="24"/>
        </w:rPr>
        <w:t xml:space="preserve"> DE RISCO</w:t>
      </w:r>
      <w:bookmarkEnd w:id="2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2"/>
        <w:gridCol w:w="3357"/>
        <w:gridCol w:w="3346"/>
        <w:gridCol w:w="3656"/>
      </w:tblGrid>
      <w:tr w:rsidR="00843839" w:rsidRPr="00843839" w:rsidTr="00843839">
        <w:trPr>
          <w:trHeight w:val="416"/>
        </w:trPr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b/>
                <w:sz w:val="24"/>
                <w:szCs w:val="24"/>
              </w:rPr>
              <w:t>Grau De Risco</w:t>
            </w:r>
          </w:p>
        </w:tc>
        <w:tc>
          <w:tcPr>
            <w:tcW w:w="3699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</w:tr>
      <w:tr w:rsidR="00843839" w:rsidRPr="00843839" w:rsidTr="00843839">
        <w:trPr>
          <w:trHeight w:val="477"/>
        </w:trPr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Exemplo: Rua General Ramos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Geológico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Muito Alto</w:t>
            </w:r>
          </w:p>
        </w:tc>
        <w:tc>
          <w:tcPr>
            <w:tcW w:w="3699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Cprm</w:t>
            </w:r>
            <w:proofErr w:type="spellEnd"/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/</w:t>
            </w:r>
            <w:proofErr w:type="spellStart"/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Sgb</w:t>
            </w:r>
            <w:proofErr w:type="spellEnd"/>
          </w:p>
        </w:tc>
      </w:tr>
      <w:tr w:rsidR="00843839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Exemplo: Av. Senador Paulo Justin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Hidrológico</w:t>
            </w:r>
          </w:p>
        </w:tc>
        <w:tc>
          <w:tcPr>
            <w:tcW w:w="3401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Médio</w:t>
            </w:r>
          </w:p>
        </w:tc>
        <w:tc>
          <w:tcPr>
            <w:tcW w:w="3699" w:type="dxa"/>
            <w:vAlign w:val="center"/>
          </w:tcPr>
          <w:p w:rsidR="00843839" w:rsidRPr="00843839" w:rsidRDefault="00843839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Diag</w:t>
            </w:r>
            <w:proofErr w:type="spellEnd"/>
            <w:r w:rsidRPr="0084383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 Socioambiental</w:t>
            </w: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805B8F" w:rsidRPr="00843839" w:rsidTr="00843839">
        <w:trPr>
          <w:trHeight w:val="569"/>
        </w:trPr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805B8F" w:rsidRPr="00843839" w:rsidRDefault="00805B8F" w:rsidP="00843839">
            <w:pPr>
              <w:tabs>
                <w:tab w:val="left" w:pos="284"/>
              </w:tabs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:rsidR="00843839" w:rsidRPr="00843839" w:rsidRDefault="00843839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843839" w:rsidRPr="00AB0122" w:rsidRDefault="00843839" w:rsidP="0084383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843839" w:rsidRPr="00AB0122" w:rsidRDefault="00843839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sectPr w:rsidR="00843839" w:rsidRPr="00AB0122" w:rsidSect="00C62B83">
          <w:footerReference w:type="first" r:id="rId25"/>
          <w:pgSz w:w="16838" w:h="11906" w:orient="landscape"/>
          <w:pgMar w:top="1701" w:right="1700" w:bottom="1701" w:left="1417" w:header="708" w:footer="708" w:gutter="0"/>
          <w:cols w:space="720"/>
          <w:titlePg/>
          <w:docGrid w:linePitch="299"/>
        </w:sect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1" w:name="_Toc183188285"/>
      <w:r w:rsidRPr="00AB0122">
        <w:rPr>
          <w:rFonts w:eastAsia="Times New Roman" w:cs="Times New Roman"/>
          <w:szCs w:val="24"/>
        </w:rPr>
        <w:t>INVENTÁRIO DE EQUIPAMENTOS DE MONITORAMENTO E RESPOSTA</w:t>
      </w:r>
      <w:bookmarkEnd w:id="21"/>
    </w:p>
    <w:p w:rsidR="007418B1" w:rsidRPr="00AB0122" w:rsidRDefault="008E3404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[Exemplos: veículos, embarcações, estações de monitoramento, </w:t>
      </w:r>
      <w:proofErr w:type="spellStart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drones</w:t>
      </w:r>
      <w:proofErr w:type="spellEnd"/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, </w:t>
      </w:r>
      <w:r w:rsidR="0084383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equipamentos de telemetria, </w:t>
      </w: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etc.]</w:t>
      </w:r>
    </w:p>
    <w:tbl>
      <w:tblPr>
        <w:tblStyle w:val="af2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3"/>
        <w:gridCol w:w="2721"/>
      </w:tblGrid>
      <w:tr w:rsidR="007418B1" w:rsidRPr="00AB0122">
        <w:tc>
          <w:tcPr>
            <w:tcW w:w="5773" w:type="dxa"/>
          </w:tcPr>
          <w:p w:rsidR="007418B1" w:rsidRPr="00AB0122" w:rsidRDefault="008E3404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Descrição </w:t>
            </w:r>
          </w:p>
        </w:tc>
        <w:tc>
          <w:tcPr>
            <w:tcW w:w="2721" w:type="dxa"/>
          </w:tcPr>
          <w:p w:rsidR="007418B1" w:rsidRPr="00AB0122" w:rsidRDefault="008E3404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</w:tr>
      <w:tr w:rsidR="007418B1" w:rsidRPr="00AB0122">
        <w:tc>
          <w:tcPr>
            <w:tcW w:w="5773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B1" w:rsidRPr="00AB0122">
        <w:tc>
          <w:tcPr>
            <w:tcW w:w="5773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B1" w:rsidRPr="00AB0122">
        <w:tc>
          <w:tcPr>
            <w:tcW w:w="5773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2" w:name="_Toc183188286"/>
      <w:r w:rsidRPr="00AB0122">
        <w:rPr>
          <w:rFonts w:eastAsia="Times New Roman" w:cs="Times New Roman"/>
          <w:szCs w:val="24"/>
        </w:rPr>
        <w:t xml:space="preserve">MATERIAIS PARA RESPOSTA EM </w:t>
      </w:r>
      <w:r w:rsidR="00C62B83" w:rsidRPr="00AB0122">
        <w:rPr>
          <w:rFonts w:eastAsia="Times New Roman" w:cs="Times New Roman"/>
          <w:szCs w:val="24"/>
        </w:rPr>
        <w:t>ESTOQUE PARA</w:t>
      </w:r>
      <w:r w:rsidR="002D6006" w:rsidRPr="00AB0122">
        <w:rPr>
          <w:rFonts w:eastAsia="Times New Roman" w:cs="Times New Roman"/>
          <w:szCs w:val="24"/>
        </w:rPr>
        <w:t xml:space="preserve"> AJUDA HUMANITÁRIA</w:t>
      </w:r>
      <w:bookmarkEnd w:id="22"/>
    </w:p>
    <w:p w:rsidR="007418B1" w:rsidRPr="00AB0122" w:rsidRDefault="008E3404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[Exemplos: rolos de lona, itens de ajuda humanitária, telhas, etc.]</w:t>
      </w:r>
    </w:p>
    <w:tbl>
      <w:tblPr>
        <w:tblStyle w:val="af3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3"/>
        <w:gridCol w:w="2721"/>
      </w:tblGrid>
      <w:tr w:rsidR="007418B1" w:rsidRPr="00AB0122">
        <w:tc>
          <w:tcPr>
            <w:tcW w:w="5773" w:type="dxa"/>
          </w:tcPr>
          <w:p w:rsidR="007418B1" w:rsidRPr="00AB0122" w:rsidRDefault="008E3404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Descrição </w:t>
            </w:r>
          </w:p>
        </w:tc>
        <w:tc>
          <w:tcPr>
            <w:tcW w:w="2721" w:type="dxa"/>
          </w:tcPr>
          <w:p w:rsidR="007418B1" w:rsidRPr="00AB0122" w:rsidRDefault="008E3404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</w:tr>
      <w:tr w:rsidR="007418B1" w:rsidRPr="00AB0122">
        <w:tc>
          <w:tcPr>
            <w:tcW w:w="5773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B1" w:rsidRPr="00AB0122">
        <w:tc>
          <w:tcPr>
            <w:tcW w:w="5773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418B1" w:rsidRPr="00AB0122" w:rsidRDefault="007418B1" w:rsidP="00843839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:rsidR="00C62B83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3" w:name="_Toc183188287"/>
      <w:r w:rsidRPr="00AB0122">
        <w:rPr>
          <w:rFonts w:eastAsia="Times New Roman" w:cs="Times New Roman"/>
          <w:szCs w:val="24"/>
        </w:rPr>
        <w:t>RELATÓRIO FINANCEIRO</w:t>
      </w:r>
      <w:bookmarkEnd w:id="23"/>
      <w:r w:rsidR="00C62B83" w:rsidRPr="00AB0122">
        <w:rPr>
          <w:rFonts w:eastAsia="Times New Roman" w:cs="Times New Roman"/>
          <w:szCs w:val="24"/>
        </w:rPr>
        <w:t xml:space="preserve"> </w:t>
      </w:r>
    </w:p>
    <w:p w:rsidR="00C62B83" w:rsidRPr="00805B8F" w:rsidRDefault="00C62B83" w:rsidP="00B600EB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GoBack"/>
      <w:r w:rsidRPr="00805B8F">
        <w:rPr>
          <w:rFonts w:ascii="Times New Roman" w:eastAsia="Times New Roman" w:hAnsi="Times New Roman" w:cs="Times New Roman"/>
          <w:b/>
          <w:sz w:val="24"/>
          <w:szCs w:val="24"/>
        </w:rPr>
        <w:t>RECURSOS MUNICIPAIS</w:t>
      </w:r>
    </w:p>
    <w:p w:rsidR="00C62B83" w:rsidRPr="00AB0122" w:rsidRDefault="00C62B83" w:rsidP="00B600EB">
      <w:pPr>
        <w:tabs>
          <w:tab w:val="left" w:pos="851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Descrever os recursos que a prefeitura aloca para a defesa civil, como o PPA, LDO e LOA.</w:t>
      </w:r>
    </w:p>
    <w:p w:rsidR="00C62B83" w:rsidRPr="00AB0122" w:rsidRDefault="00C62B83" w:rsidP="00B600EB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735C14" w:rsidRPr="00805B8F" w:rsidRDefault="00C62B83" w:rsidP="00B600EB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B8F">
        <w:rPr>
          <w:rFonts w:ascii="Times New Roman" w:eastAsia="Times New Roman" w:hAnsi="Times New Roman" w:cs="Times New Roman"/>
          <w:b/>
          <w:sz w:val="24"/>
          <w:szCs w:val="24"/>
        </w:rPr>
        <w:t>RECURSOS SOLICITADOS</w:t>
      </w:r>
      <w:r w:rsidR="008E3404" w:rsidRPr="00805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5B8F">
        <w:rPr>
          <w:rFonts w:ascii="Times New Roman" w:eastAsia="Times New Roman" w:hAnsi="Times New Roman" w:cs="Times New Roman"/>
          <w:b/>
          <w:sz w:val="24"/>
          <w:szCs w:val="24"/>
        </w:rPr>
        <w:t>E NÃO RECEBIDOS</w:t>
      </w:r>
    </w:p>
    <w:bookmarkEnd w:id="24"/>
    <w:p w:rsidR="007418B1" w:rsidRPr="00AB0122" w:rsidRDefault="008E3404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Recursos Federais 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Listar os recursos solicitados para resposta, restabelecimento e reconstrução que ainda não foram recebidos.</w:t>
      </w:r>
    </w:p>
    <w:p w:rsidR="00C62B83" w:rsidRPr="00AB0122" w:rsidRDefault="00C62B83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8E3404" w:rsidP="00843839">
      <w:pPr>
        <w:numPr>
          <w:ilvl w:val="2"/>
          <w:numId w:val="4"/>
        </w:numPr>
        <w:tabs>
          <w:tab w:val="left" w:pos="284"/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sz w:val="24"/>
          <w:szCs w:val="24"/>
        </w:rPr>
        <w:t xml:space="preserve">Recursos Estaduais </w:t>
      </w:r>
    </w:p>
    <w:p w:rsidR="007418B1" w:rsidRPr="00AB0122" w:rsidRDefault="008E3404" w:rsidP="00843839">
      <w:pPr>
        <w:tabs>
          <w:tab w:val="left" w:pos="284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Listar os recursos solicitados para resposta, restabelecimento e reconstrução que ainda não foram recebidos.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5" w:name="_Toc183188288"/>
      <w:r w:rsidRPr="00AB0122">
        <w:rPr>
          <w:rFonts w:eastAsia="Times New Roman" w:cs="Times New Roman"/>
          <w:szCs w:val="24"/>
        </w:rPr>
        <w:lastRenderedPageBreak/>
        <w:t>PROCESSOS DE LICITAÇÃO</w:t>
      </w:r>
      <w:bookmarkEnd w:id="25"/>
      <w:r w:rsidRPr="00AB0122">
        <w:rPr>
          <w:rFonts w:eastAsia="Times New Roman" w:cs="Times New Roman"/>
          <w:szCs w:val="24"/>
        </w:rPr>
        <w:t xml:space="preserve"> 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(Inserir os processos que estão em vigência e/ou andamento).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839" w:rsidRDefault="00843839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26" w:name="_Toc183188289"/>
      <w:r>
        <w:rPr>
          <w:rFonts w:cs="Times New Roman"/>
          <w:szCs w:val="24"/>
        </w:rPr>
        <w:t>PROCESSOS JUDICIAIS</w:t>
      </w:r>
      <w:bookmarkEnd w:id="26"/>
    </w:p>
    <w:p w:rsidR="00843839" w:rsidRDefault="00843839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Se couber, i</w:t>
      </w:r>
      <w:r w:rsidRPr="00843839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nserir os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processos judiciais que o município está respondendo.</w:t>
      </w:r>
    </w:p>
    <w:p w:rsidR="00843839" w:rsidRPr="00843839" w:rsidRDefault="00843839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8813BB" w:rsidRPr="00AB0122" w:rsidRDefault="008E3404" w:rsidP="00843839">
      <w:pPr>
        <w:pStyle w:val="Ttulo1"/>
        <w:tabs>
          <w:tab w:val="left" w:pos="284"/>
        </w:tabs>
        <w:ind w:left="0" w:firstLine="0"/>
        <w:rPr>
          <w:rFonts w:cs="Times New Roman"/>
          <w:szCs w:val="24"/>
        </w:rPr>
      </w:pPr>
      <w:bookmarkStart w:id="27" w:name="_Toc183188290"/>
      <w:r w:rsidRPr="00AB0122">
        <w:rPr>
          <w:rFonts w:cs="Times New Roman"/>
          <w:szCs w:val="24"/>
        </w:rPr>
        <w:t xml:space="preserve">PROJETOS </w:t>
      </w:r>
      <w:r w:rsidR="008813BB" w:rsidRPr="00AB0122">
        <w:rPr>
          <w:rFonts w:cs="Times New Roman"/>
          <w:szCs w:val="24"/>
        </w:rPr>
        <w:t>E PARCERIAS</w:t>
      </w:r>
      <w:bookmarkEnd w:id="27"/>
      <w:r w:rsidR="008813BB" w:rsidRPr="00AB0122">
        <w:rPr>
          <w:rFonts w:cs="Times New Roman"/>
          <w:szCs w:val="24"/>
        </w:rPr>
        <w:t xml:space="preserve"> 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Apresentar o levantamento dos projetos executados por meio de parcerias com organizações da sociedade civil - se houver: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Exemplos: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NUPDEC: [descrever]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Rede de pluviômetro comunitária: [descrever]</w:t>
      </w:r>
    </w:p>
    <w:p w:rsidR="008813BB" w:rsidRPr="00AB0122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Rede de voluntariado: [descrever]</w:t>
      </w:r>
    </w:p>
    <w:p w:rsidR="008813BB" w:rsidRDefault="008813BB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Defesa Civil na Escola: [descrever]</w:t>
      </w:r>
    </w:p>
    <w:p w:rsidR="00805B8F" w:rsidRPr="00AB0122" w:rsidRDefault="00805B8F" w:rsidP="0084383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8813BB" w:rsidRPr="00805B8F" w:rsidRDefault="008813BB" w:rsidP="00B600EB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B8F">
        <w:rPr>
          <w:rFonts w:ascii="Times New Roman" w:eastAsia="Times New Roman" w:hAnsi="Times New Roman" w:cs="Times New Roman"/>
          <w:b/>
          <w:sz w:val="24"/>
          <w:szCs w:val="24"/>
        </w:rPr>
        <w:t>MANUTENÇÃO PREVENTIVA</w:t>
      </w:r>
    </w:p>
    <w:p w:rsidR="00735C14" w:rsidRPr="00AB0122" w:rsidRDefault="00805B8F" w:rsidP="00B600EB">
      <w:pPr>
        <w:tabs>
          <w:tab w:val="left" w:pos="284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ab/>
      </w:r>
      <w:r w:rsidR="008813BB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Listar cronogramas, ações, quem realiza, </w:t>
      </w:r>
      <w:proofErr w:type="spellStart"/>
      <w:r w:rsidR="008813BB"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etc</w:t>
      </w:r>
      <w:proofErr w:type="spellEnd"/>
    </w:p>
    <w:p w:rsidR="008813BB" w:rsidRPr="00AB0122" w:rsidRDefault="008813BB" w:rsidP="00B600EB">
      <w:pPr>
        <w:tabs>
          <w:tab w:val="left" w:pos="993"/>
        </w:tabs>
        <w:spacing w:after="0" w:line="276" w:lineRule="auto"/>
        <w:ind w:left="426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8813BB" w:rsidRDefault="00735C14" w:rsidP="00B600EB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OBRAS DE ENGENHARIAS EM ANDAMENTO </w:t>
      </w:r>
    </w:p>
    <w:p w:rsidR="00805B8F" w:rsidRPr="00805B8F" w:rsidRDefault="00805B8F" w:rsidP="00B600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05B8F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Descrever</w:t>
      </w:r>
    </w:p>
    <w:p w:rsidR="00843839" w:rsidRDefault="008438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418B1" w:rsidRPr="00AB0122" w:rsidRDefault="008E3404" w:rsidP="00843839">
      <w:pPr>
        <w:pStyle w:val="Ttulo1"/>
        <w:tabs>
          <w:tab w:val="left" w:pos="284"/>
        </w:tabs>
        <w:ind w:left="0" w:firstLine="0"/>
        <w:rPr>
          <w:rFonts w:eastAsia="Times New Roman" w:cs="Times New Roman"/>
          <w:szCs w:val="24"/>
        </w:rPr>
      </w:pPr>
      <w:bookmarkStart w:id="28" w:name="_Toc183188291"/>
      <w:r w:rsidRPr="00AB0122">
        <w:rPr>
          <w:rFonts w:eastAsia="Times New Roman" w:cs="Times New Roman"/>
          <w:szCs w:val="24"/>
        </w:rPr>
        <w:lastRenderedPageBreak/>
        <w:t>ANEXOS</w:t>
      </w:r>
      <w:bookmarkEnd w:id="28"/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 xml:space="preserve">ANEXO 1 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Plano Municipal de Contingência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ANEXO 2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Plano Municipal de Redução de Riscos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ANEXO 3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Lei de instituição da Defesa Civil Municipal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ANEXO 4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Lei de Ajuda Mútua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ANEXO 5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Plano Regional de Contingência</w:t>
      </w: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122">
        <w:rPr>
          <w:rFonts w:ascii="Times New Roman" w:eastAsia="Times New Roman" w:hAnsi="Times New Roman" w:cs="Times New Roman"/>
          <w:b/>
          <w:sz w:val="24"/>
          <w:szCs w:val="24"/>
        </w:rPr>
        <w:t>ANEXO 6</w:t>
      </w:r>
    </w:p>
    <w:p w:rsidR="007418B1" w:rsidRPr="00AB0122" w:rsidRDefault="008E340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proofErr w:type="gramStart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>[Outros</w:t>
      </w:r>
      <w:proofErr w:type="gramEnd"/>
      <w:r w:rsidRPr="00AB0122"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documentos importantes]</w:t>
      </w:r>
    </w:p>
    <w:p w:rsidR="00735C14" w:rsidRPr="00AB0122" w:rsidRDefault="00735C14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BB2091" w:rsidRPr="00AB0122" w:rsidRDefault="00BB2091" w:rsidP="0084383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33E81" w:rsidRPr="00AB0122" w:rsidRDefault="00F33E81" w:rsidP="0084383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33E81" w:rsidRPr="00AB0122" w:rsidRDefault="00F33E81" w:rsidP="0084383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418B1" w:rsidRPr="00AB0122" w:rsidRDefault="007418B1" w:rsidP="0084383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sectPr w:rsidR="007418B1" w:rsidRPr="00AB0122" w:rsidSect="00C62B83">
      <w:pgSz w:w="11906" w:h="16838"/>
      <w:pgMar w:top="1700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29" w:rsidRDefault="00E41F29">
      <w:pPr>
        <w:spacing w:after="0" w:line="240" w:lineRule="auto"/>
      </w:pPr>
      <w:r>
        <w:separator/>
      </w:r>
    </w:p>
  </w:endnote>
  <w:endnote w:type="continuationSeparator" w:id="0">
    <w:p w:rsidR="00E41F29" w:rsidRDefault="00E4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39" w:rsidRDefault="008438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B600E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39" w:rsidRPr="00AB0122" w:rsidRDefault="00843839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AB0122">
      <w:rPr>
        <w:rFonts w:ascii="Times New Roman" w:eastAsia="Times New Roman" w:hAnsi="Times New Roman" w:cs="Times New Roman"/>
        <w:sz w:val="24"/>
        <w:szCs w:val="24"/>
      </w:rPr>
      <w:t>¹ Minuta de Relatório de Transição elaborado a partir do Guia Transição de Mandato Municipal (FECAM) e do Relatório de Transição da Gestão Municipal da Política de Assistência Social (COAS/FECAM).</w:t>
    </w:r>
  </w:p>
  <w:p w:rsidR="00843839" w:rsidRPr="00AB0122" w:rsidRDefault="00843839">
    <w:pPr>
      <w:tabs>
        <w:tab w:val="left" w:pos="426"/>
        <w:tab w:val="left" w:pos="709"/>
      </w:tabs>
      <w:spacing w:after="0" w:line="240" w:lineRule="auto"/>
      <w:jc w:val="both"/>
      <w:rPr>
        <w:rFonts w:ascii="Times New Roman" w:eastAsia="Times New Roman" w:hAnsi="Times New Roman" w:cs="Times New Roman"/>
        <w:color w:val="4472C4" w:themeColor="accent1"/>
        <w:sz w:val="24"/>
        <w:szCs w:val="24"/>
      </w:rPr>
    </w:pPr>
    <w:r w:rsidRPr="00AB0122">
      <w:rPr>
        <w:rFonts w:ascii="Times New Roman" w:eastAsia="Times New Roman" w:hAnsi="Times New Roman" w:cs="Times New Roman"/>
        <w:color w:val="4472C4" w:themeColor="accent1"/>
        <w:sz w:val="24"/>
        <w:szCs w:val="24"/>
      </w:rPr>
      <w:t xml:space="preserve">² </w:t>
    </w:r>
    <w:r w:rsidR="00805B8F">
      <w:rPr>
        <w:rFonts w:ascii="Times New Roman" w:eastAsia="Times New Roman" w:hAnsi="Times New Roman" w:cs="Times New Roman"/>
        <w:color w:val="4472C4" w:themeColor="accent1"/>
        <w:sz w:val="24"/>
        <w:szCs w:val="24"/>
      </w:rPr>
      <w:t>Sempre onde</w:t>
    </w:r>
    <w:r w:rsidRPr="00AB0122">
      <w:rPr>
        <w:rFonts w:ascii="Times New Roman" w:eastAsia="Times New Roman" w:hAnsi="Times New Roman" w:cs="Times New Roman"/>
        <w:color w:val="4472C4" w:themeColor="accent1"/>
        <w:sz w:val="24"/>
        <w:szCs w:val="24"/>
      </w:rPr>
      <w:t xml:space="preserve"> está em azul deve ser alterado pelo município.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14478"/>
      <w:docPartObj>
        <w:docPartGallery w:val="Page Numbers (Bottom of Page)"/>
        <w:docPartUnique/>
      </w:docPartObj>
    </w:sdtPr>
    <w:sdtEndPr/>
    <w:sdtContent>
      <w:p w:rsidR="00843839" w:rsidRDefault="008438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EB">
          <w:rPr>
            <w:noProof/>
          </w:rPr>
          <w:t>9</w:t>
        </w:r>
        <w:r>
          <w:fldChar w:fldCharType="end"/>
        </w:r>
      </w:p>
    </w:sdtContent>
  </w:sdt>
  <w:p w:rsidR="00843839" w:rsidRPr="00C62B83" w:rsidRDefault="00843839" w:rsidP="00C6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29" w:rsidRDefault="00E41F29">
      <w:pPr>
        <w:spacing w:after="0" w:line="240" w:lineRule="auto"/>
      </w:pPr>
      <w:r>
        <w:separator/>
      </w:r>
    </w:p>
  </w:footnote>
  <w:footnote w:type="continuationSeparator" w:id="0">
    <w:p w:rsidR="00E41F29" w:rsidRDefault="00E4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39" w:rsidRPr="002248CE" w:rsidRDefault="00843839">
    <w:pPr>
      <w:spacing w:after="0" w:line="276" w:lineRule="auto"/>
      <w:rPr>
        <w:rFonts w:ascii="Times New Roman" w:hAnsi="Times New Roman" w:cs="Times New Roman"/>
        <w:color w:val="4472C4" w:themeColor="accent1"/>
        <w:sz w:val="24"/>
        <w:szCs w:val="24"/>
      </w:rPr>
    </w:pPr>
    <w:r w:rsidRPr="002248CE">
      <w:rPr>
        <w:rFonts w:ascii="Times New Roman" w:hAnsi="Times New Roman" w:cs="Times New Roman"/>
        <w:color w:val="4472C4" w:themeColor="accent1"/>
        <w:sz w:val="24"/>
        <w:szCs w:val="24"/>
      </w:rPr>
      <w:tab/>
      <w:t>(LOGO PREFEITURA)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39" w:rsidRPr="00AB0122" w:rsidRDefault="00843839">
    <w:pPr>
      <w:spacing w:after="0" w:line="276" w:lineRule="auto"/>
      <w:rPr>
        <w:rFonts w:ascii="Times New Roman" w:hAnsi="Times New Roman" w:cs="Times New Roman"/>
        <w:i/>
        <w:color w:val="4472C4"/>
        <w:sz w:val="24"/>
        <w:szCs w:val="24"/>
      </w:rPr>
    </w:pPr>
    <w:bookmarkStart w:id="19" w:name="_heading=h.30j0zll" w:colFirst="0" w:colLast="0"/>
    <w:bookmarkEnd w:id="19"/>
    <w:r w:rsidRPr="00AB0122">
      <w:rPr>
        <w:rFonts w:ascii="Times New Roman" w:eastAsia="Arial" w:hAnsi="Times New Roman" w:cs="Times New Roman"/>
        <w:color w:val="FF0000"/>
        <w:sz w:val="24"/>
        <w:szCs w:val="24"/>
      </w:rPr>
      <w:tab/>
    </w:r>
    <w:r w:rsidRPr="00AB0122">
      <w:rPr>
        <w:rFonts w:ascii="Times New Roman" w:eastAsia="Arial" w:hAnsi="Times New Roman" w:cs="Times New Roman"/>
        <w:i/>
        <w:color w:val="4472C4"/>
        <w:sz w:val="24"/>
        <w:szCs w:val="24"/>
      </w:rPr>
      <w:t>(LOGO DA PREFEITURA)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04D3"/>
    <w:multiLevelType w:val="multilevel"/>
    <w:tmpl w:val="9138B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622B2C"/>
    <w:multiLevelType w:val="multilevel"/>
    <w:tmpl w:val="8D8829AC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EE2D5E"/>
    <w:multiLevelType w:val="multilevel"/>
    <w:tmpl w:val="3020B7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6E19D1"/>
    <w:multiLevelType w:val="multilevel"/>
    <w:tmpl w:val="449A5BA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B1"/>
    <w:rsid w:val="00010CB3"/>
    <w:rsid w:val="000E2460"/>
    <w:rsid w:val="002248CE"/>
    <w:rsid w:val="002D6006"/>
    <w:rsid w:val="00574769"/>
    <w:rsid w:val="00735C14"/>
    <w:rsid w:val="007418B1"/>
    <w:rsid w:val="007D5D7C"/>
    <w:rsid w:val="00805B8F"/>
    <w:rsid w:val="00843839"/>
    <w:rsid w:val="008813BB"/>
    <w:rsid w:val="008E3404"/>
    <w:rsid w:val="00AB0122"/>
    <w:rsid w:val="00B12A99"/>
    <w:rsid w:val="00B273E1"/>
    <w:rsid w:val="00B600EB"/>
    <w:rsid w:val="00BB2091"/>
    <w:rsid w:val="00C62B83"/>
    <w:rsid w:val="00E11AE1"/>
    <w:rsid w:val="00E41F29"/>
    <w:rsid w:val="00F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90EC"/>
  <w15:docId w15:val="{0E7BFD1B-639D-4C15-B2C3-62AADB4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04"/>
  </w:style>
  <w:style w:type="paragraph" w:styleId="Ttulo1">
    <w:name w:val="heading 1"/>
    <w:basedOn w:val="Normal"/>
    <w:next w:val="Normal"/>
    <w:link w:val="Ttulo1Char"/>
    <w:uiPriority w:val="9"/>
    <w:qFormat/>
    <w:rsid w:val="00843839"/>
    <w:pPr>
      <w:keepNext/>
      <w:keepLines/>
      <w:numPr>
        <w:numId w:val="4"/>
      </w:numPr>
      <w:spacing w:before="480" w:after="120"/>
      <w:outlineLvl w:val="0"/>
    </w:pPr>
    <w:rPr>
      <w:rFonts w:ascii="Times New Roman" w:hAnsi="Times New Roman"/>
      <w:b/>
      <w:sz w:val="24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3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3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422"/>
  </w:style>
  <w:style w:type="paragraph" w:styleId="Rodap">
    <w:name w:val="footer"/>
    <w:basedOn w:val="Normal"/>
    <w:link w:val="RodapChar"/>
    <w:uiPriority w:val="99"/>
    <w:unhideWhenUsed/>
    <w:rsid w:val="00913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42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85E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5E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5E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E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E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51C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663A"/>
    <w:rPr>
      <w:color w:val="605E5C"/>
      <w:shd w:val="clear" w:color="auto" w:fill="E1DFDD"/>
    </w:r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248CE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B8F"/>
    <w:pPr>
      <w:tabs>
        <w:tab w:val="left" w:pos="660"/>
        <w:tab w:val="right" w:leader="dot" w:pos="8494"/>
      </w:tabs>
      <w:spacing w:after="100"/>
    </w:pPr>
  </w:style>
  <w:style w:type="character" w:customStyle="1" w:styleId="Ttulo1Char">
    <w:name w:val="Título 1 Char"/>
    <w:basedOn w:val="Fontepargpadro"/>
    <w:link w:val="Ttulo1"/>
    <w:uiPriority w:val="9"/>
    <w:rsid w:val="00843839"/>
    <w:rPr>
      <w:rFonts w:ascii="Times New Roman" w:hAnsi="Times New Roman"/>
      <w:b/>
      <w:sz w:val="24"/>
      <w:szCs w:val="48"/>
    </w:rPr>
  </w:style>
  <w:style w:type="character" w:styleId="HiperlinkVisitado">
    <w:name w:val="FollowedHyperlink"/>
    <w:basedOn w:val="Fontepargpadro"/>
    <w:uiPriority w:val="99"/>
    <w:semiHidden/>
    <w:unhideWhenUsed/>
    <w:rsid w:val="00B60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cm@fecam.org.br" TargetMode="External"/><Relationship Id="rId18" Type="http://schemas.openxmlformats.org/officeDocument/2006/relationships/hyperlink" Target="https://www.gov.br/mdr/pt-br/assuntos/protecao-e-defesa-civil/sistema-integrado-de-informacoes-sobre-desastre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defesacivil.sc.gov.br/sobre-a-secretaria/" TargetMode="External"/><Relationship Id="rId17" Type="http://schemas.openxmlformats.org/officeDocument/2006/relationships/hyperlink" Target="https://s2id.mi.gov.br/paginas/login/novo_cadastro.x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cam.org.br/servicos/defesa-civil/" TargetMode="External"/><Relationship Id="rId20" Type="http://schemas.openxmlformats.org/officeDocument/2006/relationships/hyperlink" Target="https://ead.sdc.sc.gov.br/moodle/course/index.php?categoryid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fesacivil.sc.gov.br/sobre-a-secretaria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fecam.org.br/servicos/defesa-civi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gov.br/mdr/pt-br/composicao/secretarias-nacionais/protecao-e-defesa-civil" TargetMode="External"/><Relationship Id="rId19" Type="http://schemas.openxmlformats.org/officeDocument/2006/relationships/hyperlink" Target="https://www.gov.br/mdr/pt-br/assuntos/protecao-e-defesa-civil/capacitacoes/certificacao-especiai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mdr/pt-br/composicao/secretarias-nacionais/protecao-e-defesa-civil" TargetMode="External"/><Relationship Id="rId14" Type="http://schemas.openxmlformats.org/officeDocument/2006/relationships/hyperlink" Target="mailto:amve@amve.org.b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LBkGpmxfuo9kJnztX+PI/BKAw==">CgMxLjAyDmguam8xbXkycnBlcjQ2Mg5oLjh0MG9jcm54cTdhbDINaC5ndGRwZ2dsOTF3ajIOaC41MmJpbnVzOWtkd2YyDmguOTU5cnlhZGp6NGl0Mg5oLng1dTQ1amYybTMzcjIOaC5tYzhnb2l2eXU5NDUyDmgudjU3Mm8ydWR0NDBxMg5oLnJiZjRzOWU0am1lMzIOaC40czJ3YjJzMGNocTAyCGguZ2pkZ3hzMgloLjMwajB6bGw4AHIhMTNab2o4cEU4MDZNUE5sNkNXb3RITGVOcVZiQ1VnZFd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F25EE-DCC2-4C00-80D4-CB1315FB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fecam</dc:creator>
  <cp:lastModifiedBy>Dayna Maressa S. Pacheco</cp:lastModifiedBy>
  <cp:revision>3</cp:revision>
  <dcterms:created xsi:type="dcterms:W3CDTF">2024-11-22T19:38:00Z</dcterms:created>
  <dcterms:modified xsi:type="dcterms:W3CDTF">2024-11-22T20:18:00Z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0x0101007E6BA74E686D104484C853AC8FC0F043</vt:lpwstr>
  </property>
</Properties>
</file>